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1C" w:rsidRDefault="0017231C" w:rsidP="0017231C">
      <w:pPr>
        <w:keepNext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iCs/>
          <w:sz w:val="28"/>
          <w:szCs w:val="20"/>
          <w:lang w:eastAsia="ar-SA"/>
        </w:rPr>
      </w:pPr>
      <w:r>
        <w:rPr>
          <w:rFonts w:ascii="Bookman Old Style" w:hAnsi="Bookman Old Style"/>
          <w:iCs/>
          <w:sz w:val="28"/>
          <w:szCs w:val="20"/>
          <w:lang w:eastAsia="ar-SA"/>
        </w:rPr>
        <w:t>РОССИЙСКАЯ ФЕДЕРАЦИЯ</w:t>
      </w:r>
    </w:p>
    <w:p w:rsidR="0017231C" w:rsidRDefault="0017231C" w:rsidP="001723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Cs/>
          <w:sz w:val="28"/>
          <w:szCs w:val="20"/>
        </w:rPr>
      </w:pPr>
      <w:r>
        <w:rPr>
          <w:rFonts w:ascii="Bookman Old Style" w:hAnsi="Bookman Old Style"/>
          <w:bCs/>
          <w:sz w:val="28"/>
          <w:szCs w:val="20"/>
        </w:rPr>
        <w:t>КАРАЧАЕВО-ЧЕРКЕССКАЯ РЕСПУБЛИКА</w:t>
      </w:r>
    </w:p>
    <w:p w:rsidR="0017231C" w:rsidRDefault="0017231C" w:rsidP="001723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Cs/>
          <w:sz w:val="28"/>
          <w:szCs w:val="20"/>
        </w:rPr>
      </w:pPr>
      <w:r>
        <w:rPr>
          <w:rFonts w:ascii="Bookman Old Style" w:hAnsi="Bookman Old Style"/>
          <w:bCs/>
          <w:sz w:val="28"/>
          <w:szCs w:val="20"/>
        </w:rPr>
        <w:t>УСТЬ-ДЖЕГУТИНСКИЙ МУНИЦИПАЛЬНЫЙ РАЙОН</w:t>
      </w:r>
    </w:p>
    <w:p w:rsidR="0017231C" w:rsidRDefault="0017231C" w:rsidP="0017231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ookman Old Style" w:hAnsi="Bookman Old Style"/>
          <w:bCs/>
          <w:iCs/>
          <w:sz w:val="12"/>
          <w:szCs w:val="36"/>
        </w:rPr>
      </w:pPr>
      <w:r>
        <w:rPr>
          <w:rFonts w:ascii="Bookman Old Style" w:hAnsi="Bookman Old Style"/>
          <w:bCs/>
          <w:iCs/>
          <w:sz w:val="28"/>
          <w:szCs w:val="32"/>
        </w:rPr>
        <w:t>МУНИЦИПАЛЬНОЕ КАЗЁННОЕ ОБЩЕОБРАЗОВАТЕЛЬНОЕ УЧРЕЖДЕНИЕ «ГИМНАЗИЯ № 4 г. УСТЬ - ДЖЕГУТЫ»</w:t>
      </w:r>
    </w:p>
    <w:p w:rsidR="0017231C" w:rsidRDefault="0017231C" w:rsidP="0017231C">
      <w:pPr>
        <w:widowControl w:val="0"/>
        <w:autoSpaceDE w:val="0"/>
        <w:autoSpaceDN w:val="0"/>
        <w:adjustRightInd w:val="0"/>
        <w:spacing w:after="0" w:line="276" w:lineRule="auto"/>
        <w:rPr>
          <w:bCs/>
          <w:iCs/>
          <w:sz w:val="8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39F4" wp14:editId="0FBE05A2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1E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.45pt;margin-top:4.15pt;width:45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"/>
            </w:pict>
          </mc:Fallback>
        </mc:AlternateContent>
      </w:r>
    </w:p>
    <w:p w:rsidR="0017231C" w:rsidRDefault="0017231C" w:rsidP="0017231C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Cs/>
          <w:iCs/>
          <w:szCs w:val="20"/>
        </w:rPr>
      </w:pPr>
      <w:r>
        <w:rPr>
          <w:rFonts w:ascii="Bookman Old Style" w:hAnsi="Bookman Old Style"/>
          <w:bCs/>
          <w:iCs/>
          <w:szCs w:val="20"/>
        </w:rPr>
        <w:t xml:space="preserve">369303, г. </w:t>
      </w:r>
      <w:proofErr w:type="spellStart"/>
      <w:r>
        <w:rPr>
          <w:rFonts w:ascii="Bookman Old Style" w:hAnsi="Bookman Old Style"/>
          <w:bCs/>
          <w:iCs/>
          <w:szCs w:val="20"/>
        </w:rPr>
        <w:t>Усть-Джегута</w:t>
      </w:r>
      <w:proofErr w:type="spellEnd"/>
      <w:r>
        <w:rPr>
          <w:rFonts w:ascii="Bookman Old Style" w:hAnsi="Bookman Old Style"/>
          <w:bCs/>
          <w:iCs/>
          <w:szCs w:val="20"/>
        </w:rPr>
        <w:t xml:space="preserve">, микрорайон Московский, 14 «а»,                        </w:t>
      </w:r>
    </w:p>
    <w:p w:rsidR="0017231C" w:rsidRDefault="0017231C" w:rsidP="0017231C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Cs/>
          <w:iCs/>
          <w:szCs w:val="20"/>
        </w:rPr>
      </w:pPr>
      <w:r>
        <w:rPr>
          <w:rFonts w:ascii="Bookman Old Style" w:hAnsi="Bookman Old Style"/>
          <w:bCs/>
          <w:iCs/>
          <w:szCs w:val="20"/>
        </w:rPr>
        <w:t>телефон: (878 75) 75-4-81, факс: (878 75) 76-4-</w:t>
      </w:r>
      <w:proofErr w:type="gramStart"/>
      <w:r>
        <w:rPr>
          <w:rFonts w:ascii="Bookman Old Style" w:hAnsi="Bookman Old Style"/>
          <w:bCs/>
          <w:iCs/>
          <w:szCs w:val="20"/>
        </w:rPr>
        <w:t xml:space="preserve">73,   </w:t>
      </w:r>
      <w:proofErr w:type="gramEnd"/>
      <w:r>
        <w:rPr>
          <w:rFonts w:ascii="Bookman Old Style" w:hAnsi="Bookman Old Style"/>
          <w:bCs/>
          <w:iCs/>
          <w:szCs w:val="20"/>
        </w:rPr>
        <w:t xml:space="preserve">                                           электронный адрес: </w:t>
      </w:r>
      <w:proofErr w:type="spellStart"/>
      <w:r>
        <w:rPr>
          <w:rFonts w:ascii="Bookman Old Style" w:hAnsi="Bookman Old Style"/>
          <w:bCs/>
          <w:iCs/>
          <w:szCs w:val="20"/>
          <w:lang w:val="en-US"/>
        </w:rPr>
        <w:t>baikulova</w:t>
      </w:r>
      <w:proofErr w:type="spellEnd"/>
      <w:r>
        <w:rPr>
          <w:rFonts w:ascii="Bookman Old Style" w:hAnsi="Bookman Old Style"/>
          <w:bCs/>
          <w:iCs/>
          <w:szCs w:val="20"/>
        </w:rPr>
        <w:t>.</w:t>
      </w:r>
      <w:proofErr w:type="spellStart"/>
      <w:r>
        <w:rPr>
          <w:rFonts w:ascii="Bookman Old Style" w:hAnsi="Bookman Old Style"/>
          <w:bCs/>
          <w:iCs/>
          <w:szCs w:val="20"/>
          <w:lang w:val="en-US"/>
        </w:rPr>
        <w:t>kchr</w:t>
      </w:r>
      <w:proofErr w:type="spellEnd"/>
      <w:r>
        <w:rPr>
          <w:rFonts w:ascii="Bookman Old Style" w:hAnsi="Bookman Old Style"/>
          <w:bCs/>
          <w:iCs/>
          <w:szCs w:val="20"/>
        </w:rPr>
        <w:t>@</w:t>
      </w:r>
      <w:r>
        <w:rPr>
          <w:rFonts w:ascii="Bookman Old Style" w:hAnsi="Bookman Old Style"/>
          <w:bCs/>
          <w:iCs/>
          <w:szCs w:val="20"/>
          <w:lang w:val="en-US"/>
        </w:rPr>
        <w:t>mail</w:t>
      </w:r>
      <w:r>
        <w:rPr>
          <w:rFonts w:ascii="Bookman Old Style" w:hAnsi="Bookman Old Style"/>
          <w:bCs/>
          <w:iCs/>
          <w:szCs w:val="20"/>
        </w:rPr>
        <w:t>.</w:t>
      </w:r>
      <w:proofErr w:type="spellStart"/>
      <w:r>
        <w:rPr>
          <w:rFonts w:ascii="Bookman Old Style" w:hAnsi="Bookman Old Style"/>
          <w:bCs/>
          <w:iCs/>
          <w:szCs w:val="20"/>
          <w:lang w:val="en-US"/>
        </w:rPr>
        <w:t>ru</w:t>
      </w:r>
      <w:proofErr w:type="spellEnd"/>
    </w:p>
    <w:p w:rsidR="0017231C" w:rsidRPr="001B4D38" w:rsidRDefault="0017231C" w:rsidP="0017231C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18"/>
          <w:szCs w:val="36"/>
        </w:rPr>
      </w:pPr>
    </w:p>
    <w:p w:rsidR="0017231C" w:rsidRDefault="00CC69B8" w:rsidP="0017231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Cs/>
          <w:iCs/>
          <w:sz w:val="36"/>
          <w:szCs w:val="36"/>
        </w:rPr>
      </w:pPr>
      <w:r>
        <w:rPr>
          <w:rFonts w:ascii="Bookman Old Style" w:hAnsi="Bookman Old Style"/>
          <w:bCs/>
          <w:iCs/>
          <w:sz w:val="36"/>
          <w:szCs w:val="36"/>
        </w:rPr>
        <w:t xml:space="preserve">ВЫПИСКА  ИЗ  </w:t>
      </w:r>
      <w:r w:rsidR="0017231C">
        <w:rPr>
          <w:rFonts w:ascii="Bookman Old Style" w:hAnsi="Bookman Old Style"/>
          <w:bCs/>
          <w:iCs/>
          <w:sz w:val="36"/>
          <w:szCs w:val="36"/>
        </w:rPr>
        <w:t xml:space="preserve">П Р И К А З </w:t>
      </w:r>
      <w:r>
        <w:rPr>
          <w:rFonts w:ascii="Bookman Old Style" w:hAnsi="Bookman Old Style"/>
          <w:bCs/>
          <w:iCs/>
          <w:sz w:val="36"/>
          <w:szCs w:val="36"/>
        </w:rPr>
        <w:t>А</w:t>
      </w:r>
      <w:bookmarkStart w:id="0" w:name="_GoBack"/>
      <w:bookmarkEnd w:id="0"/>
    </w:p>
    <w:p w:rsidR="0017231C" w:rsidRDefault="0017231C" w:rsidP="0017231C">
      <w:pPr>
        <w:widowControl w:val="0"/>
        <w:autoSpaceDE w:val="0"/>
        <w:autoSpaceDN w:val="0"/>
        <w:adjustRightInd w:val="0"/>
        <w:spacing w:after="0"/>
        <w:rPr>
          <w:rFonts w:ascii="Bookman Old Style" w:hAnsi="Bookman Old Style"/>
          <w:bCs/>
          <w:iCs/>
          <w:sz w:val="28"/>
          <w:szCs w:val="28"/>
        </w:rPr>
      </w:pPr>
      <w:r>
        <w:rPr>
          <w:rFonts w:ascii="Bookman Old Style" w:hAnsi="Bookman Old Style"/>
          <w:bCs/>
          <w:iCs/>
          <w:sz w:val="28"/>
          <w:szCs w:val="28"/>
        </w:rPr>
        <w:t xml:space="preserve">27.03.2020г.                                                                         № 143  </w:t>
      </w:r>
    </w:p>
    <w:p w:rsidR="0017231C" w:rsidRDefault="0017231C" w:rsidP="0017231C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г. </w:t>
      </w:r>
      <w:proofErr w:type="spellStart"/>
      <w:r>
        <w:rPr>
          <w:rFonts w:ascii="Bookman Old Style" w:hAnsi="Bookman Old Style"/>
          <w:bCs/>
          <w:iCs/>
          <w:szCs w:val="28"/>
        </w:rPr>
        <w:t>Усть-Джегута</w:t>
      </w:r>
      <w:proofErr w:type="spellEnd"/>
    </w:p>
    <w:p w:rsidR="0017231C" w:rsidRPr="00064805" w:rsidRDefault="0017231C" w:rsidP="0017231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17231C" w:rsidRDefault="007A273F" w:rsidP="0017231C">
      <w:pPr>
        <w:spacing w:after="0" w:line="240" w:lineRule="auto"/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</w:pPr>
      <w:r w:rsidRPr="0017231C"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  <w:t>Об усилении контроля организации</w:t>
      </w:r>
      <w:r w:rsidRPr="0017231C"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  <w:br/>
        <w:t>и качества питания в</w:t>
      </w:r>
      <w:r w:rsidR="0017231C"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  <w:t xml:space="preserve"> МКОУ «Гимназия № 4 </w:t>
      </w:r>
    </w:p>
    <w:p w:rsidR="007A273F" w:rsidRPr="0017231C" w:rsidRDefault="0017231C" w:rsidP="0017231C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1"/>
          <w:u w:val="single"/>
          <w:lang w:eastAsia="ru-RU"/>
        </w:rPr>
      </w:pPr>
      <w:proofErr w:type="spellStart"/>
      <w:r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  <w:t>г.Усть-Джегуты</w:t>
      </w:r>
      <w:proofErr w:type="spellEnd"/>
      <w:r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  <w:t>»</w:t>
      </w:r>
      <w:r w:rsidR="007A273F" w:rsidRPr="0017231C">
        <w:rPr>
          <w:rFonts w:ascii="Bookman Old Style" w:eastAsia="Times New Roman" w:hAnsi="Bookman Old Style" w:cs="Arial"/>
          <w:b/>
          <w:bCs/>
          <w:color w:val="222222"/>
          <w:sz w:val="28"/>
          <w:szCs w:val="21"/>
          <w:u w:val="single"/>
          <w:lang w:eastAsia="ru-RU"/>
        </w:rPr>
        <w:t> </w:t>
      </w:r>
      <w:r>
        <w:rPr>
          <w:rFonts w:ascii="Bookman Old Style" w:eastAsia="Times New Roman" w:hAnsi="Bookman Old Style" w:cs="Arial"/>
          <w:b/>
          <w:bCs/>
          <w:i/>
          <w:iCs/>
          <w:color w:val="222222"/>
          <w:sz w:val="28"/>
          <w:szCs w:val="21"/>
          <w:u w:val="single"/>
          <w:shd w:val="clear" w:color="auto" w:fill="FFFFCC"/>
          <w:lang w:eastAsia="ru-RU"/>
        </w:rPr>
        <w:t xml:space="preserve"> </w:t>
      </w:r>
    </w:p>
    <w:p w:rsidR="007A273F" w:rsidRPr="0017231C" w:rsidRDefault="007A273F" w:rsidP="007A273F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1"/>
          <w:lang w:eastAsia="ru-RU"/>
        </w:rPr>
      </w:pPr>
      <w:r w:rsidRPr="007A273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A273F" w:rsidRDefault="004D150B" w:rsidP="0017231C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В соответствии с </w:t>
      </w:r>
      <w:r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распоряжением </w:t>
      </w:r>
      <w:r w:rsidR="0017231C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>от 25.03.2020 № 105-р</w:t>
      </w:r>
      <w:r w:rsidR="0017231C" w:rsidRPr="001B4D38">
        <w:rPr>
          <w:rFonts w:ascii="Bookman Old Style" w:eastAsia="Batang" w:hAnsi="Bookman Old Style"/>
          <w:sz w:val="28"/>
          <w:szCs w:val="28"/>
        </w:rPr>
        <w:t xml:space="preserve">  </w:t>
      </w:r>
      <w:r w:rsidR="0017231C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17231C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>Усть-Джегутинского</w:t>
      </w:r>
      <w:proofErr w:type="spellEnd"/>
      <w:r w:rsidR="0017231C" w:rsidRPr="001B4D38">
        <w:rPr>
          <w:rFonts w:ascii="Bookman Old Style" w:eastAsia="Times New Roman" w:hAnsi="Bookman Old Style" w:cs="Arial"/>
          <w:iCs/>
          <w:sz w:val="28"/>
          <w:szCs w:val="28"/>
          <w:lang w:eastAsia="ru-RU"/>
        </w:rPr>
        <w:t xml:space="preserve"> муниципального района </w:t>
      </w:r>
      <w:r w:rsidR="0017231C" w:rsidRPr="001B4D38">
        <w:rPr>
          <w:rFonts w:ascii="Bookman Old Style" w:eastAsia="Batang" w:hAnsi="Bookman Old Style"/>
          <w:sz w:val="28"/>
          <w:szCs w:val="28"/>
        </w:rPr>
        <w:t xml:space="preserve">«О принятии мер по нераспространению новой </w:t>
      </w:r>
      <w:proofErr w:type="spellStart"/>
      <w:r w:rsidR="0017231C" w:rsidRPr="001B4D38">
        <w:rPr>
          <w:rFonts w:ascii="Bookman Old Style" w:eastAsia="Batang" w:hAnsi="Bookman Old Style"/>
          <w:sz w:val="28"/>
          <w:szCs w:val="28"/>
        </w:rPr>
        <w:t>коронавирусной</w:t>
      </w:r>
      <w:proofErr w:type="spellEnd"/>
      <w:r w:rsidR="0017231C" w:rsidRPr="001B4D38">
        <w:rPr>
          <w:rFonts w:ascii="Bookman Old Style" w:eastAsia="Batang" w:hAnsi="Bookman Old Style"/>
          <w:sz w:val="28"/>
          <w:szCs w:val="28"/>
        </w:rPr>
        <w:t xml:space="preserve"> инфекции (2019-пСо</w:t>
      </w:r>
      <w:r w:rsidR="0017231C" w:rsidRPr="001B4D38">
        <w:rPr>
          <w:rFonts w:ascii="Bookman Old Style" w:eastAsia="Batang" w:hAnsi="Bookman Old Style"/>
          <w:sz w:val="28"/>
          <w:szCs w:val="28"/>
          <w:lang w:val="en-US"/>
        </w:rPr>
        <w:t>V</w:t>
      </w:r>
      <w:r w:rsidR="0017231C" w:rsidRPr="001B4D38">
        <w:rPr>
          <w:rFonts w:ascii="Bookman Old Style" w:eastAsia="Batang" w:hAnsi="Bookman Old Style"/>
          <w:sz w:val="28"/>
          <w:szCs w:val="28"/>
        </w:rPr>
        <w:t>)»</w:t>
      </w:r>
      <w:r w:rsidR="007A273F" w:rsidRPr="0017231C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, </w:t>
      </w:r>
      <w:hyperlink r:id="rId5" w:anchor="/document/97/477389/" w:history="1">
        <w:r w:rsidR="007A273F" w:rsidRPr="0017231C">
          <w:rPr>
            <w:rFonts w:ascii="Bookman Old Style" w:eastAsia="Times New Roman" w:hAnsi="Bookman Old Style" w:cs="Arial"/>
            <w:color w:val="000000" w:themeColor="text1"/>
            <w:sz w:val="28"/>
            <w:szCs w:val="21"/>
            <w:u w:val="single"/>
            <w:lang w:eastAsia="ru-RU"/>
          </w:rPr>
          <w:t>письма Роспотребнадзора от 14.02.2020 № 02/2230-2020-32</w:t>
        </w:r>
      </w:hyperlink>
      <w:r w:rsidR="007A273F" w:rsidRPr="0017231C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 «О проведении профилактических и дезинфекционных мероприятий в организациях общественного питания и пищеблоках образовательных организаций», </w:t>
      </w:r>
      <w:r w:rsidR="007A273F" w:rsidRPr="0017231C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в связи с неблагополучной ситуацией по новой </w:t>
      </w:r>
      <w:proofErr w:type="spellStart"/>
      <w:r w:rsidR="007A273F" w:rsidRPr="0017231C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коронавирусной</w:t>
      </w:r>
      <w:proofErr w:type="spellEnd"/>
      <w:r w:rsidR="007A273F" w:rsidRPr="0017231C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инфекции</w:t>
      </w:r>
      <w:r w:rsidR="0017231C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,</w:t>
      </w:r>
    </w:p>
    <w:p w:rsidR="0017231C" w:rsidRPr="004D150B" w:rsidRDefault="0017231C" w:rsidP="0017231C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20"/>
          <w:szCs w:val="21"/>
          <w:lang w:eastAsia="ru-RU"/>
        </w:rPr>
      </w:pPr>
    </w:p>
    <w:p w:rsidR="007A273F" w:rsidRDefault="007A273F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Р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И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А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З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Ы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В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А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Ю:</w:t>
      </w:r>
    </w:p>
    <w:p w:rsidR="004D150B" w:rsidRP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20"/>
          <w:szCs w:val="21"/>
          <w:lang w:eastAsia="ru-RU"/>
        </w:rPr>
      </w:pPr>
    </w:p>
    <w:p w:rsidR="007A273F" w:rsidRPr="004D150B" w:rsidRDefault="007A273F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1. Усилить с </w:t>
      </w:r>
      <w:r w:rsidRPr="004D150B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2</w:t>
      </w:r>
      <w:r w:rsidR="004D150B" w:rsidRPr="004D150B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7</w:t>
      </w:r>
      <w:r w:rsidRPr="004D150B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 xml:space="preserve"> марта 2020 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года в </w:t>
      </w:r>
      <w:r w:rsidRPr="004D150B">
        <w:rPr>
          <w:rFonts w:ascii="Bookman Old Style" w:eastAsia="Times New Roman" w:hAnsi="Bookman Old Style" w:cs="Arial"/>
          <w:iCs/>
          <w:color w:val="222222"/>
          <w:sz w:val="28"/>
          <w:szCs w:val="21"/>
          <w:lang w:eastAsia="ru-RU"/>
        </w:rPr>
        <w:t>ОУ</w:t>
      </w:r>
      <w:r w:rsidRPr="004D150B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контроль организации и качества питания.</w:t>
      </w:r>
    </w:p>
    <w:p w:rsidR="004D150B" w:rsidRP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A273F" w:rsidRPr="004D150B" w:rsidRDefault="007A273F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2. Медработник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ам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:</w:t>
      </w:r>
    </w:p>
    <w:p w:rsidR="007A273F" w:rsidRPr="004D150B" w:rsidRDefault="007A273F" w:rsidP="004D150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измерять температуру работников пищеблока два раза в день;</w:t>
      </w:r>
    </w:p>
    <w:p w:rsidR="007A273F" w:rsidRPr="004D150B" w:rsidRDefault="007A273F" w:rsidP="004D150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фиксировать результаты замеров в журнале здоровья;</w:t>
      </w:r>
    </w:p>
    <w:p w:rsidR="007A273F" w:rsidRPr="004D150B" w:rsidRDefault="007A273F" w:rsidP="004D150B">
      <w:pPr>
        <w:numPr>
          <w:ilvl w:val="0"/>
          <w:numId w:val="1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</w:p>
    <w:p w:rsid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</w:p>
    <w:p w:rsidR="007A273F" w:rsidRPr="004D150B" w:rsidRDefault="007A273F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lastRenderedPageBreak/>
        <w:t>3. Заместителю руководителя по АХ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Р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:</w:t>
      </w:r>
    </w:p>
    <w:p w:rsidR="007A273F" w:rsidRPr="004D150B" w:rsidRDefault="007A273F" w:rsidP="004D150B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7A273F" w:rsidRPr="004D150B" w:rsidRDefault="007A273F" w:rsidP="004D150B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7A273F" w:rsidRPr="004D150B" w:rsidRDefault="007A273F" w:rsidP="004D150B">
      <w:pPr>
        <w:numPr>
          <w:ilvl w:val="0"/>
          <w:numId w:val="2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разместить на информационных стендах памятки по заболеваниям.</w:t>
      </w:r>
    </w:p>
    <w:p w:rsidR="004D150B" w:rsidRPr="004D150B" w:rsidRDefault="004D150B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A273F" w:rsidRPr="004D150B" w:rsidRDefault="007A273F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4. Работникам пищеблока соблюдать меры профилактики:</w:t>
      </w:r>
    </w:p>
    <w:p w:rsidR="007A273F" w:rsidRPr="004D150B" w:rsidRDefault="007A273F" w:rsidP="004D150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часто мыть руки с мылом и обрабатывать их кожными антисептиками;</w:t>
      </w:r>
    </w:p>
    <w:p w:rsidR="007A273F" w:rsidRPr="004D150B" w:rsidRDefault="007A273F" w:rsidP="004D150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носить одноразовые маски, соблюдая график их ношения;</w:t>
      </w:r>
    </w:p>
    <w:p w:rsidR="007A273F" w:rsidRPr="004D150B" w:rsidRDefault="007A273F" w:rsidP="004D150B">
      <w:pPr>
        <w:numPr>
          <w:ilvl w:val="0"/>
          <w:numId w:val="3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проводить дезинфекцию кухонной посуды по окончании рабочей смены.</w:t>
      </w:r>
    </w:p>
    <w:p w:rsidR="004D150B" w:rsidRP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A273F" w:rsidRPr="004D150B" w:rsidRDefault="007A273F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5. Уборщику помещений пищеблока:</w:t>
      </w:r>
    </w:p>
    <w:p w:rsidR="007A273F" w:rsidRPr="004D150B" w:rsidRDefault="007A273F" w:rsidP="004D150B">
      <w:pPr>
        <w:numPr>
          <w:ilvl w:val="0"/>
          <w:numId w:val="4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проводить дезинфекцию помещений столовой по окончании рабочей смены (или не реже чем через 6 часов);</w:t>
      </w:r>
    </w:p>
    <w:p w:rsidR="007A273F" w:rsidRPr="004D150B" w:rsidRDefault="007A273F" w:rsidP="004D150B">
      <w:pPr>
        <w:numPr>
          <w:ilvl w:val="0"/>
          <w:numId w:val="4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проветривать и обеззараживать воздух в помещениях пищеблока;</w:t>
      </w:r>
    </w:p>
    <w:p w:rsidR="007A273F" w:rsidRPr="004D150B" w:rsidRDefault="007A273F" w:rsidP="004D150B">
      <w:pPr>
        <w:numPr>
          <w:ilvl w:val="0"/>
          <w:numId w:val="4"/>
        </w:numPr>
        <w:spacing w:after="0" w:line="276" w:lineRule="auto"/>
        <w:ind w:left="270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проводить влажную уборку помещений с использованием дезинфицирующих средств.</w:t>
      </w:r>
    </w:p>
    <w:p w:rsidR="004D150B" w:rsidRP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A273F" w:rsidRPr="004D150B" w:rsidRDefault="007A273F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6. </w:t>
      </w:r>
      <w:r w:rsid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 xml:space="preserve">Специалисту по кадровому делопроизводству Тоцкой С.В. </w:t>
      </w: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довести настоящий приказ до сведения указанных в нем лиц под подпись.</w:t>
      </w:r>
    </w:p>
    <w:p w:rsidR="004D150B" w:rsidRPr="004D150B" w:rsidRDefault="004D150B" w:rsidP="004D150B">
      <w:pPr>
        <w:spacing w:after="0" w:line="276" w:lineRule="auto"/>
        <w:jc w:val="both"/>
        <w:rPr>
          <w:rFonts w:ascii="Bookman Old Style" w:eastAsia="Times New Roman" w:hAnsi="Bookman Old Style" w:cs="Arial"/>
          <w:color w:val="222222"/>
          <w:sz w:val="10"/>
          <w:szCs w:val="21"/>
          <w:lang w:eastAsia="ru-RU"/>
        </w:rPr>
      </w:pPr>
    </w:p>
    <w:p w:rsidR="007A273F" w:rsidRDefault="007A273F" w:rsidP="004D150B">
      <w:pPr>
        <w:spacing w:after="0" w:line="276" w:lineRule="auto"/>
        <w:ind w:firstLine="708"/>
        <w:jc w:val="both"/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</w:pPr>
      <w:r w:rsidRPr="004D150B">
        <w:rPr>
          <w:rFonts w:ascii="Bookman Old Style" w:eastAsia="Times New Roman" w:hAnsi="Bookman Old Style" w:cs="Arial"/>
          <w:color w:val="222222"/>
          <w:sz w:val="28"/>
          <w:szCs w:val="21"/>
          <w:lang w:eastAsia="ru-RU"/>
        </w:rPr>
        <w:t>7. Контроль исполнения настоящего приказа </w:t>
      </w:r>
      <w:r w:rsidRPr="004D150B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возложить на ответственного за организацию питания </w:t>
      </w:r>
      <w:proofErr w:type="spellStart"/>
      <w:r w:rsidR="004D150B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>Пергат</w:t>
      </w:r>
      <w:proofErr w:type="spellEnd"/>
      <w:r w:rsidR="004D150B">
        <w:rPr>
          <w:rFonts w:ascii="Bookman Old Style" w:eastAsia="Times New Roman" w:hAnsi="Bookman Old Style" w:cs="Arial"/>
          <w:i/>
          <w:iCs/>
          <w:color w:val="222222"/>
          <w:sz w:val="28"/>
          <w:szCs w:val="21"/>
          <w:lang w:eastAsia="ru-RU"/>
        </w:rPr>
        <w:t xml:space="preserve"> Антонину Мухамедовну.  </w:t>
      </w:r>
    </w:p>
    <w:p w:rsidR="004D150B" w:rsidRPr="004D150B" w:rsidRDefault="004D150B" w:rsidP="004D150B">
      <w:pPr>
        <w:rPr>
          <w:rFonts w:ascii="Bookman Old Style" w:hAnsi="Bookman Old Style"/>
          <w:sz w:val="20"/>
          <w:szCs w:val="28"/>
        </w:rPr>
      </w:pPr>
    </w:p>
    <w:p w:rsidR="00734A5D" w:rsidRDefault="00CC69B8" w:rsidP="00CC69B8">
      <w:pPr>
        <w:jc w:val="center"/>
      </w:pPr>
      <w:r w:rsidRPr="00672715">
        <w:rPr>
          <w:rFonts w:ascii="Calibri" w:eastAsia="Calibri" w:hAnsi="Calibri"/>
          <w:noProof/>
        </w:rPr>
        <w:drawing>
          <wp:inline distT="0" distB="0" distL="0" distR="0" wp14:anchorId="3D7F48A1" wp14:editId="57121EF4">
            <wp:extent cx="4968240" cy="1668780"/>
            <wp:effectExtent l="0" t="0" r="0" b="0"/>
            <wp:docPr id="2" name="Рисунок 2" descr="C:\Documents and Settings\Администратор\Рабочий стол\лиццццццц\печат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Рабочий стол\лиццццццц\печать нова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165E7"/>
    <w:multiLevelType w:val="multilevel"/>
    <w:tmpl w:val="57F8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F2673"/>
    <w:multiLevelType w:val="multilevel"/>
    <w:tmpl w:val="A23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03EC5"/>
    <w:multiLevelType w:val="multilevel"/>
    <w:tmpl w:val="826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E05F6"/>
    <w:multiLevelType w:val="multilevel"/>
    <w:tmpl w:val="C03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A3"/>
    <w:rsid w:val="0017231C"/>
    <w:rsid w:val="004D150B"/>
    <w:rsid w:val="00734A5D"/>
    <w:rsid w:val="007A273F"/>
    <w:rsid w:val="00CC69B8"/>
    <w:rsid w:val="00E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D2BC"/>
  <w15:chartTrackingRefBased/>
  <w15:docId w15:val="{EA504996-D51A-4259-93D0-2131FF6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445577</dc:creator>
  <cp:keywords/>
  <dc:description/>
  <cp:lastModifiedBy>Acer_1</cp:lastModifiedBy>
  <cp:revision>7</cp:revision>
  <dcterms:created xsi:type="dcterms:W3CDTF">2020-03-18T04:43:00Z</dcterms:created>
  <dcterms:modified xsi:type="dcterms:W3CDTF">2020-04-20T10:51:00Z</dcterms:modified>
</cp:coreProperties>
</file>