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0" w:rsidRDefault="009D7750" w:rsidP="009D77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«Я учитель»</w:t>
      </w:r>
    </w:p>
    <w:p w:rsidR="00FA6E12" w:rsidRPr="00F0615C" w:rsidRDefault="008F58A6" w:rsidP="00C11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C">
        <w:rPr>
          <w:rFonts w:ascii="Times New Roman" w:hAnsi="Times New Roman" w:cs="Times New Roman"/>
          <w:sz w:val="24"/>
          <w:szCs w:val="24"/>
        </w:rPr>
        <w:tab/>
        <w:t>«Мама, я поняла, кем  хочу стать, - говорит мне моя девятилетняя дочь. – Я буду учителем!» Смотрю на нее, улыбаюсь</w:t>
      </w:r>
      <w:r w:rsidR="00FC12E7" w:rsidRPr="00F0615C">
        <w:rPr>
          <w:rFonts w:ascii="Times New Roman" w:hAnsi="Times New Roman" w:cs="Times New Roman"/>
          <w:sz w:val="24"/>
          <w:szCs w:val="24"/>
        </w:rPr>
        <w:t xml:space="preserve"> и, как бы это банально ни звучало, </w:t>
      </w:r>
      <w:r w:rsidR="004B7D64" w:rsidRPr="00F0615C">
        <w:rPr>
          <w:rFonts w:ascii="Times New Roman" w:hAnsi="Times New Roman" w:cs="Times New Roman"/>
          <w:sz w:val="24"/>
          <w:szCs w:val="24"/>
        </w:rPr>
        <w:t>вспоминаю себя, как почти в этом же возрасте выбрала свою профессию – профессию учителя.</w:t>
      </w:r>
    </w:p>
    <w:p w:rsidR="00535040" w:rsidRPr="00F0615C" w:rsidRDefault="00535040" w:rsidP="00C11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C">
        <w:rPr>
          <w:rFonts w:ascii="Times New Roman" w:hAnsi="Times New Roman" w:cs="Times New Roman"/>
          <w:sz w:val="24"/>
          <w:szCs w:val="24"/>
        </w:rPr>
        <w:tab/>
      </w:r>
      <w:r w:rsidR="00EA1D9F" w:rsidRPr="00F0615C">
        <w:rPr>
          <w:rFonts w:ascii="Times New Roman" w:hAnsi="Times New Roman" w:cs="Times New Roman"/>
          <w:sz w:val="24"/>
          <w:szCs w:val="24"/>
        </w:rPr>
        <w:t xml:space="preserve">Во многом на мой выбор повлиял мой первый учитель </w:t>
      </w:r>
      <w:proofErr w:type="spellStart"/>
      <w:r w:rsidR="00EA1D9F" w:rsidRPr="00F0615C">
        <w:rPr>
          <w:rFonts w:ascii="Times New Roman" w:hAnsi="Times New Roman" w:cs="Times New Roman"/>
          <w:sz w:val="24"/>
          <w:szCs w:val="24"/>
        </w:rPr>
        <w:t>Харатокова</w:t>
      </w:r>
      <w:proofErr w:type="spellEnd"/>
      <w:r w:rsidR="00EA1D9F" w:rsidRPr="00F0615C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EA1D9F" w:rsidRPr="00F0615C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="00EA1D9F" w:rsidRPr="00F0615C">
        <w:rPr>
          <w:rFonts w:ascii="Times New Roman" w:hAnsi="Times New Roman" w:cs="Times New Roman"/>
          <w:sz w:val="24"/>
          <w:szCs w:val="24"/>
        </w:rPr>
        <w:t xml:space="preserve">. Всегда уверенная в себе, умеющая увлечь и повести за собой в мир знаний. С особым трепетом вспоминаю уроки, на которых с неиссякаемым </w:t>
      </w:r>
      <w:r w:rsidR="00796FE3" w:rsidRPr="00F0615C">
        <w:rPr>
          <w:rFonts w:ascii="Times New Roman" w:hAnsi="Times New Roman" w:cs="Times New Roman"/>
          <w:sz w:val="24"/>
          <w:szCs w:val="24"/>
        </w:rPr>
        <w:t>вдохновением она находила подход к каждому из нас.</w:t>
      </w:r>
    </w:p>
    <w:p w:rsidR="00EA7E30" w:rsidRPr="00F0615C" w:rsidRDefault="00796FE3" w:rsidP="00C11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C">
        <w:rPr>
          <w:rFonts w:ascii="Times New Roman" w:hAnsi="Times New Roman" w:cs="Times New Roman"/>
          <w:sz w:val="24"/>
          <w:szCs w:val="24"/>
        </w:rPr>
        <w:tab/>
        <w:t>Школьные годы</w:t>
      </w:r>
      <w:proofErr w:type="gramStart"/>
      <w:r w:rsidRPr="00F0615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F0615C">
        <w:rPr>
          <w:rFonts w:ascii="Times New Roman" w:hAnsi="Times New Roman" w:cs="Times New Roman"/>
          <w:sz w:val="24"/>
          <w:szCs w:val="24"/>
        </w:rPr>
        <w:t>ервый класс… Пятый класс… Девятый…</w:t>
      </w:r>
      <w:r w:rsidR="00DB6592">
        <w:rPr>
          <w:rFonts w:ascii="Times New Roman" w:hAnsi="Times New Roman" w:cs="Times New Roman"/>
          <w:sz w:val="24"/>
          <w:szCs w:val="24"/>
        </w:rPr>
        <w:t xml:space="preserve"> Одиннадцатый…</w:t>
      </w:r>
      <w:r w:rsidR="00B16952" w:rsidRPr="00F0615C">
        <w:rPr>
          <w:rFonts w:ascii="Times New Roman" w:hAnsi="Times New Roman" w:cs="Times New Roman"/>
          <w:sz w:val="24"/>
          <w:szCs w:val="24"/>
        </w:rPr>
        <w:t xml:space="preserve"> Вот и 2003 год, выпускной. Перед мо</w:t>
      </w:r>
      <w:r w:rsidR="00D01B92" w:rsidRPr="00F0615C">
        <w:rPr>
          <w:rFonts w:ascii="Times New Roman" w:hAnsi="Times New Roman" w:cs="Times New Roman"/>
          <w:sz w:val="24"/>
          <w:szCs w:val="24"/>
        </w:rPr>
        <w:t>ими одноклассниками стоит выбор</w:t>
      </w:r>
      <w:r w:rsidR="00B16952" w:rsidRPr="00F0615C">
        <w:rPr>
          <w:rFonts w:ascii="Times New Roman" w:hAnsi="Times New Roman" w:cs="Times New Roman"/>
          <w:sz w:val="24"/>
          <w:szCs w:val="24"/>
        </w:rPr>
        <w:t>: куда же поступать? А у меня все просто: конечно же, в педагогический вуз!</w:t>
      </w:r>
    </w:p>
    <w:p w:rsidR="00796FE3" w:rsidRPr="00F0615C" w:rsidRDefault="00EA7E30" w:rsidP="00C11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C">
        <w:rPr>
          <w:rFonts w:ascii="Times New Roman" w:hAnsi="Times New Roman" w:cs="Times New Roman"/>
          <w:sz w:val="24"/>
          <w:szCs w:val="24"/>
        </w:rPr>
        <w:tab/>
        <w:t>Вступительные экзамены, суета, ожидание</w:t>
      </w:r>
      <w:proofErr w:type="gramStart"/>
      <w:r w:rsidRPr="00F0615C">
        <w:rPr>
          <w:rFonts w:ascii="Times New Roman" w:hAnsi="Times New Roman" w:cs="Times New Roman"/>
          <w:sz w:val="24"/>
          <w:szCs w:val="24"/>
        </w:rPr>
        <w:t>…</w:t>
      </w:r>
      <w:r w:rsidR="00B16952" w:rsidRPr="00F0615C">
        <w:rPr>
          <w:rFonts w:ascii="Times New Roman" w:hAnsi="Times New Roman" w:cs="Times New Roman"/>
          <w:sz w:val="24"/>
          <w:szCs w:val="24"/>
        </w:rPr>
        <w:t xml:space="preserve"> </w:t>
      </w:r>
      <w:r w:rsidRPr="00F0615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0615C">
        <w:rPr>
          <w:rFonts w:ascii="Times New Roman" w:hAnsi="Times New Roman" w:cs="Times New Roman"/>
          <w:sz w:val="24"/>
          <w:szCs w:val="24"/>
        </w:rPr>
        <w:t>, о счастье, заветные списки зачисленных на первый курс педагогического</w:t>
      </w:r>
      <w:r w:rsidR="00D01B92" w:rsidRPr="00F0615C">
        <w:rPr>
          <w:rFonts w:ascii="Times New Roman" w:hAnsi="Times New Roman" w:cs="Times New Roman"/>
          <w:sz w:val="24"/>
          <w:szCs w:val="24"/>
        </w:rPr>
        <w:t xml:space="preserve"> факультета по специальности </w:t>
      </w:r>
      <w:r w:rsidRPr="00F0615C">
        <w:rPr>
          <w:rFonts w:ascii="Times New Roman" w:hAnsi="Times New Roman" w:cs="Times New Roman"/>
          <w:sz w:val="24"/>
          <w:szCs w:val="24"/>
        </w:rPr>
        <w:t xml:space="preserve"> </w:t>
      </w:r>
      <w:r w:rsidR="00D01B92" w:rsidRPr="00F0615C">
        <w:rPr>
          <w:rFonts w:ascii="Times New Roman" w:hAnsi="Times New Roman" w:cs="Times New Roman"/>
          <w:sz w:val="24"/>
          <w:szCs w:val="24"/>
        </w:rPr>
        <w:t>«Русский язык и литература». Потом все закружилось: бессонные ночи перед каждой сессией, коллективное чтение редких произведений в институтской библиотеке, первая практика, первое «Здравствуйте, ребята!»</w:t>
      </w:r>
      <w:r w:rsidR="002944A4" w:rsidRPr="00F0615C">
        <w:rPr>
          <w:rFonts w:ascii="Times New Roman" w:hAnsi="Times New Roman" w:cs="Times New Roman"/>
          <w:sz w:val="24"/>
          <w:szCs w:val="24"/>
        </w:rPr>
        <w:t>.</w:t>
      </w:r>
    </w:p>
    <w:p w:rsidR="002944A4" w:rsidRPr="00F0615C" w:rsidRDefault="002944A4" w:rsidP="00C11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C">
        <w:rPr>
          <w:rFonts w:ascii="Times New Roman" w:hAnsi="Times New Roman" w:cs="Times New Roman"/>
          <w:sz w:val="24"/>
          <w:szCs w:val="24"/>
        </w:rPr>
        <w:tab/>
        <w:t xml:space="preserve">Это ни с чем </w:t>
      </w:r>
      <w:proofErr w:type="gramStart"/>
      <w:r w:rsidRPr="00F0615C">
        <w:rPr>
          <w:rFonts w:ascii="Times New Roman" w:hAnsi="Times New Roman" w:cs="Times New Roman"/>
          <w:sz w:val="24"/>
          <w:szCs w:val="24"/>
        </w:rPr>
        <w:t>не сравнимое</w:t>
      </w:r>
      <w:proofErr w:type="gramEnd"/>
      <w:r w:rsidRPr="00F0615C">
        <w:rPr>
          <w:rFonts w:ascii="Times New Roman" w:hAnsi="Times New Roman" w:cs="Times New Roman"/>
          <w:sz w:val="24"/>
          <w:szCs w:val="24"/>
        </w:rPr>
        <w:t xml:space="preserve"> чувство, когда ты входишь в класс, на тебя смотрят двадцать пять пар детских глаз. У каждого свой неповторимый внутренний мир. Как войти в этот мир, </w:t>
      </w:r>
      <w:r w:rsidR="00BD11A3" w:rsidRPr="00F0615C">
        <w:rPr>
          <w:rFonts w:ascii="Times New Roman" w:hAnsi="Times New Roman" w:cs="Times New Roman"/>
          <w:sz w:val="24"/>
          <w:szCs w:val="24"/>
        </w:rPr>
        <w:t>не разрушить его, дать почувствовать, что этот мир – самое главное, ценное на земле?</w:t>
      </w:r>
    </w:p>
    <w:p w:rsidR="00371E3D" w:rsidRPr="00F0615C" w:rsidRDefault="00371E3D" w:rsidP="00C11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C">
        <w:rPr>
          <w:rFonts w:ascii="Times New Roman" w:hAnsi="Times New Roman" w:cs="Times New Roman"/>
          <w:sz w:val="24"/>
          <w:szCs w:val="24"/>
        </w:rPr>
        <w:tab/>
        <w:t>После окончания института я вернулась в родной город, в родную школу, к родным учителям. Это, поверьте, вдвойне сложнее работы в незнакомом коллективе. Во-первых, передо мной стояла задача реализовать себя как спе</w:t>
      </w:r>
      <w:r w:rsidR="00C176D5" w:rsidRPr="00F0615C">
        <w:rPr>
          <w:rFonts w:ascii="Times New Roman" w:hAnsi="Times New Roman" w:cs="Times New Roman"/>
          <w:sz w:val="24"/>
          <w:szCs w:val="24"/>
        </w:rPr>
        <w:t>ц</w:t>
      </w:r>
      <w:r w:rsidRPr="00F0615C">
        <w:rPr>
          <w:rFonts w:ascii="Times New Roman" w:hAnsi="Times New Roman" w:cs="Times New Roman"/>
          <w:sz w:val="24"/>
          <w:szCs w:val="24"/>
        </w:rPr>
        <w:t>иалист</w:t>
      </w:r>
      <w:r w:rsidR="00C176D5" w:rsidRPr="00F0615C">
        <w:rPr>
          <w:rFonts w:ascii="Times New Roman" w:hAnsi="Times New Roman" w:cs="Times New Roman"/>
          <w:sz w:val="24"/>
          <w:szCs w:val="24"/>
        </w:rPr>
        <w:t>; во-вторых, мне было важно предстать  перед учителями не их бывшей ученицей, а учителем, который достиг определ</w:t>
      </w:r>
      <w:r w:rsidR="00A65B8C" w:rsidRPr="00F0615C">
        <w:rPr>
          <w:rFonts w:ascii="Times New Roman" w:hAnsi="Times New Roman" w:cs="Times New Roman"/>
          <w:sz w:val="24"/>
          <w:szCs w:val="24"/>
        </w:rPr>
        <w:t xml:space="preserve">енных успехов, то есть, вырасти из </w:t>
      </w:r>
      <w:proofErr w:type="spellStart"/>
      <w:r w:rsidR="00A65B8C" w:rsidRPr="00F0615C">
        <w:rPr>
          <w:rFonts w:ascii="Times New Roman" w:hAnsi="Times New Roman" w:cs="Times New Roman"/>
          <w:sz w:val="24"/>
          <w:szCs w:val="24"/>
        </w:rPr>
        <w:t>Радмилочки</w:t>
      </w:r>
      <w:proofErr w:type="spellEnd"/>
      <w:r w:rsidR="00A65B8C" w:rsidRPr="00F061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65B8C" w:rsidRPr="00F0615C">
        <w:rPr>
          <w:rFonts w:ascii="Times New Roman" w:hAnsi="Times New Roman" w:cs="Times New Roman"/>
          <w:sz w:val="24"/>
          <w:szCs w:val="24"/>
        </w:rPr>
        <w:t>Радмилу</w:t>
      </w:r>
      <w:proofErr w:type="spellEnd"/>
      <w:r w:rsidR="00A65B8C" w:rsidRPr="00F0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B8C" w:rsidRPr="00F0615C">
        <w:rPr>
          <w:rFonts w:ascii="Times New Roman" w:hAnsi="Times New Roman" w:cs="Times New Roman"/>
          <w:sz w:val="24"/>
          <w:szCs w:val="24"/>
        </w:rPr>
        <w:t>Ибрагимовну</w:t>
      </w:r>
      <w:proofErr w:type="spellEnd"/>
      <w:r w:rsidR="00A65B8C" w:rsidRPr="00F0615C">
        <w:rPr>
          <w:rFonts w:ascii="Times New Roman" w:hAnsi="Times New Roman" w:cs="Times New Roman"/>
          <w:sz w:val="24"/>
          <w:szCs w:val="24"/>
        </w:rPr>
        <w:t>, из школьницы в коллегу.</w:t>
      </w:r>
      <w:r w:rsidR="00FA28B6" w:rsidRPr="00F0615C">
        <w:rPr>
          <w:rFonts w:ascii="Times New Roman" w:hAnsi="Times New Roman" w:cs="Times New Roman"/>
          <w:sz w:val="24"/>
          <w:szCs w:val="24"/>
        </w:rPr>
        <w:t xml:space="preserve"> Да, возможно, это «комплекс отличницы», но это было так.</w:t>
      </w:r>
    </w:p>
    <w:p w:rsidR="00527A3F" w:rsidRPr="00F0615C" w:rsidRDefault="005D684C" w:rsidP="00C11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C">
        <w:rPr>
          <w:rFonts w:ascii="Times New Roman" w:hAnsi="Times New Roman" w:cs="Times New Roman"/>
          <w:sz w:val="24"/>
          <w:szCs w:val="24"/>
        </w:rPr>
        <w:tab/>
        <w:t>С тех пор прошло десять лет. Какой я учитель? Меня одолевают сомнения, и я перехожу от радостного восхищения собой к полному своему отри</w:t>
      </w:r>
      <w:r w:rsidR="0049425D" w:rsidRPr="00F0615C">
        <w:rPr>
          <w:rFonts w:ascii="Times New Roman" w:hAnsi="Times New Roman" w:cs="Times New Roman"/>
          <w:sz w:val="24"/>
          <w:szCs w:val="24"/>
        </w:rPr>
        <w:t>ц</w:t>
      </w:r>
      <w:r w:rsidRPr="00F0615C">
        <w:rPr>
          <w:rFonts w:ascii="Times New Roman" w:hAnsi="Times New Roman" w:cs="Times New Roman"/>
          <w:sz w:val="24"/>
          <w:szCs w:val="24"/>
        </w:rPr>
        <w:t>анию</w:t>
      </w:r>
      <w:r w:rsidR="0049425D" w:rsidRPr="00F0615C">
        <w:rPr>
          <w:rFonts w:ascii="Times New Roman" w:hAnsi="Times New Roman" w:cs="Times New Roman"/>
          <w:sz w:val="24"/>
          <w:szCs w:val="24"/>
        </w:rPr>
        <w:t>. Хочется верить, что хороший, грамотный, справедливый, но строгость и честность к самой себе не дают ответить на этот вопрос однозначно.</w:t>
      </w:r>
    </w:p>
    <w:p w:rsidR="005D684C" w:rsidRPr="00F0615C" w:rsidRDefault="00527A3F" w:rsidP="00C11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F0615C">
        <w:rPr>
          <w:rFonts w:ascii="Times New Roman" w:hAnsi="Times New Roman" w:cs="Times New Roman"/>
          <w:sz w:val="24"/>
          <w:szCs w:val="24"/>
        </w:rPr>
        <w:t>Мне повезло: я являюсь представителем</w:t>
      </w:r>
      <w:r w:rsidR="009E169B" w:rsidRPr="00F0615C">
        <w:rPr>
          <w:rFonts w:ascii="Times New Roman" w:hAnsi="Times New Roman" w:cs="Times New Roman"/>
          <w:sz w:val="24"/>
          <w:szCs w:val="24"/>
        </w:rPr>
        <w:t xml:space="preserve"> как</w:t>
      </w:r>
      <w:r w:rsidRPr="00F0615C">
        <w:rPr>
          <w:rFonts w:ascii="Times New Roman" w:hAnsi="Times New Roman" w:cs="Times New Roman"/>
          <w:sz w:val="24"/>
          <w:szCs w:val="24"/>
        </w:rPr>
        <w:t xml:space="preserve"> «традиционной» школы постсоветского периода (в роли ученика</w:t>
      </w:r>
      <w:r w:rsidR="009E169B" w:rsidRPr="00F0615C">
        <w:rPr>
          <w:rFonts w:ascii="Times New Roman" w:hAnsi="Times New Roman" w:cs="Times New Roman"/>
          <w:sz w:val="24"/>
          <w:szCs w:val="24"/>
        </w:rPr>
        <w:t>), так и «новой», современной, школы 21 века (в роли учителя).</w:t>
      </w:r>
      <w:proofErr w:type="gramEnd"/>
    </w:p>
    <w:p w:rsidR="009C5EA5" w:rsidRDefault="009E169B" w:rsidP="00C114F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5C">
        <w:rPr>
          <w:rFonts w:ascii="Times New Roman" w:hAnsi="Times New Roman" w:cs="Times New Roman"/>
          <w:sz w:val="24"/>
          <w:szCs w:val="24"/>
        </w:rPr>
        <w:tab/>
        <w:t xml:space="preserve">Каков же современный учитель? </w:t>
      </w:r>
      <w:r w:rsidR="009C5EA5" w:rsidRPr="00F0615C">
        <w:rPr>
          <w:rFonts w:ascii="Times New Roman" w:hAnsi="Times New Roman" w:cs="Times New Roman"/>
          <w:sz w:val="24"/>
          <w:szCs w:val="24"/>
        </w:rPr>
        <w:t>Это тот учитель, который должен быть интересен ученику. Современный учитель, готовый противостоять вызовам и оставаться созидателем, должен «выйти из скорлупы предмета»</w:t>
      </w:r>
      <w:r w:rsidR="00F0615C" w:rsidRPr="00F0615C">
        <w:rPr>
          <w:rFonts w:ascii="Times New Roman" w:hAnsi="Times New Roman" w:cs="Times New Roman"/>
          <w:sz w:val="24"/>
          <w:szCs w:val="24"/>
        </w:rPr>
        <w:t xml:space="preserve">. </w:t>
      </w:r>
      <w:r w:rsidR="009C5EA5" w:rsidRPr="00F0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</w:t>
      </w:r>
      <w:r w:rsidR="00F0615C" w:rsidRPr="00F0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EA5" w:rsidRPr="009C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учителем, интересным ученику, надо быть личностью.</w:t>
      </w:r>
      <w:r w:rsidR="00F0615C" w:rsidRPr="00F0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EA5" w:rsidRPr="009C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Личностью с четкими</w:t>
      </w:r>
      <w:r w:rsidR="00F0615C" w:rsidRPr="00F0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нравственными ориентирами, жиз</w:t>
      </w:r>
      <w:r w:rsidR="009C5EA5" w:rsidRPr="009C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ненными ценностями и принципами. И, что не менее</w:t>
      </w:r>
      <w:r w:rsidR="00F0615C" w:rsidRPr="00F0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важно, — увлеченной личностью</w:t>
      </w:r>
      <w:r w:rsidR="009C5EA5" w:rsidRPr="009C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15C" w:rsidRDefault="00F0615C" w:rsidP="00C114F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0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Вспоминаю, </w:t>
      </w:r>
      <w:r w:rsidR="00804403" w:rsidRPr="00B0342C">
        <w:rPr>
          <w:rFonts w:ascii="Times New Roman" w:hAnsi="Times New Roman" w:cs="Times New Roman"/>
          <w:sz w:val="24"/>
        </w:rPr>
        <w:t xml:space="preserve">что оттягивало ранец моим современникам? Дневник,  школьные учебники,  ручки  и   карандаши,   тетради,   ластик  и  линейка.  Отличается  ли портфель   современного   школьника?   Привычный   бумажный   дневник уступает   место   </w:t>
      </w:r>
      <w:proofErr w:type="gramStart"/>
      <w:r w:rsidR="00804403" w:rsidRPr="00B0342C">
        <w:rPr>
          <w:rFonts w:ascii="Times New Roman" w:hAnsi="Times New Roman" w:cs="Times New Roman"/>
          <w:sz w:val="24"/>
        </w:rPr>
        <w:t>электронному</w:t>
      </w:r>
      <w:proofErr w:type="gramEnd"/>
      <w:r w:rsidR="00804403" w:rsidRPr="00B0342C">
        <w:rPr>
          <w:rFonts w:ascii="Times New Roman" w:hAnsi="Times New Roman" w:cs="Times New Roman"/>
          <w:sz w:val="24"/>
        </w:rPr>
        <w:t>.   Все   чаще   мы   используем   электронные варианты   учебников.   Тетради,   ручки,   карандаши,   ластик   остались   на прежнем   месте.   Но   зато   появилось   и   кое-</w:t>
      </w:r>
      <w:r w:rsidR="000D0742">
        <w:rPr>
          <w:rFonts w:ascii="Times New Roman" w:hAnsi="Times New Roman" w:cs="Times New Roman"/>
          <w:sz w:val="24"/>
        </w:rPr>
        <w:t xml:space="preserve">что   новое:   планшет,   </w:t>
      </w:r>
      <w:proofErr w:type="spellStart"/>
      <w:r w:rsidR="000D0742">
        <w:rPr>
          <w:rFonts w:ascii="Times New Roman" w:hAnsi="Times New Roman" w:cs="Times New Roman"/>
          <w:sz w:val="24"/>
        </w:rPr>
        <w:t>флэшка</w:t>
      </w:r>
      <w:proofErr w:type="spellEnd"/>
      <w:r w:rsidR="00804403" w:rsidRPr="00B0342C">
        <w:rPr>
          <w:rFonts w:ascii="Times New Roman" w:hAnsi="Times New Roman" w:cs="Times New Roman"/>
          <w:sz w:val="24"/>
        </w:rPr>
        <w:t xml:space="preserve">, сотовый телефон с фотоаппаратом, видеокамерой и Интернетом. Изменился дневник. </w:t>
      </w:r>
      <w:proofErr w:type="gramStart"/>
      <w:r w:rsidR="00804403" w:rsidRPr="00B0342C">
        <w:rPr>
          <w:rFonts w:ascii="Times New Roman" w:hAnsi="Times New Roman" w:cs="Times New Roman"/>
          <w:sz w:val="24"/>
        </w:rPr>
        <w:t>Электронный</w:t>
      </w:r>
      <w:proofErr w:type="gramEnd"/>
      <w:r w:rsidR="00804403" w:rsidRPr="00B0342C">
        <w:rPr>
          <w:rFonts w:ascii="Times New Roman" w:hAnsi="Times New Roman" w:cs="Times New Roman"/>
          <w:sz w:val="24"/>
        </w:rPr>
        <w:t xml:space="preserve"> — эта версия скорее для родителей и для учителя. В бумажном дневнике мы, дети, четко видели список дел и результат. Это плюс в пользу привычного дневника, он был не только для родителей, он был для учащегося. Мы не будем стремиться повернуть время вспять, но понимаем: современных   школьников   надо   учить   планировать   свою   деятельность   и отслеживать   результат.   Цифровые   органайзеры   должны   стать   так   же необходимы   современному   школьнику,   как   людям   моего   поколения привычный дневник. Учебники делали наш портфель тяжелым. Электронная версия почти невесома. Но вспомните споры о решении задачи, которые мы вели по дороге домой, размахивая учебником, в отчаянии листая его,  ища аргументы в пользу своей точки зрения! Или чтение очередного параграфа на подоконнике, между уроками. Мы умели экономить время, умели наполнять его такого рода содержимым. Но современным школьникам, пожалуй, стало удобнее: они используют небольшой планшет. Да и в случае спора можно сослаться не только на школьный учебник, но и на другие источники. Так что «один — один», но с явным преимуществом планшета.  А ручки, циркули, карандаши   и   линейки?   Они   так   же   актуальны?   Дети,   конечно,   ведут привычные записи в тетрадях, но доклады, проектные и исследовательские работы выполняют в  цифровом формате.  Хорошо это или плохо?  Умение писать   ручкой   способствует   развитию  мелкой  моторики,   это   полезно  для мозга,   но   ведь   и   умение   печатать   требует   навыков,   а   уж   если   печатат</w:t>
      </w:r>
      <w:r w:rsidR="00CE1B43">
        <w:rPr>
          <w:rFonts w:ascii="Times New Roman" w:hAnsi="Times New Roman" w:cs="Times New Roman"/>
          <w:sz w:val="24"/>
        </w:rPr>
        <w:t>ь десятью пальцами, да вслепую</w:t>
      </w:r>
      <w:proofErr w:type="gramStart"/>
      <w:r w:rsidR="00CE1B43">
        <w:rPr>
          <w:rFonts w:ascii="Times New Roman" w:hAnsi="Times New Roman" w:cs="Times New Roman"/>
          <w:sz w:val="24"/>
        </w:rPr>
        <w:t xml:space="preserve">… </w:t>
      </w:r>
      <w:r w:rsidR="00804403" w:rsidRPr="00B0342C">
        <w:rPr>
          <w:rFonts w:ascii="Times New Roman" w:hAnsi="Times New Roman" w:cs="Times New Roman"/>
          <w:sz w:val="24"/>
        </w:rPr>
        <w:t>В</w:t>
      </w:r>
      <w:proofErr w:type="gramEnd"/>
      <w:r w:rsidR="00804403" w:rsidRPr="00B0342C">
        <w:rPr>
          <w:rFonts w:ascii="Times New Roman" w:hAnsi="Times New Roman" w:cs="Times New Roman"/>
          <w:sz w:val="24"/>
        </w:rPr>
        <w:t xml:space="preserve"> общем, пока вопросов больше, чем мы можем   дать   ответов   на   данном   этапе.   Итак,   отличие   нового   школьного портфеля от старого качественно новое: у школьников </w:t>
      </w:r>
      <w:r w:rsidR="00804403" w:rsidRPr="00B0342C">
        <w:rPr>
          <w:rFonts w:ascii="Times New Roman" w:hAnsi="Times New Roman" w:cs="Times New Roman"/>
          <w:sz w:val="24"/>
        </w:rPr>
        <w:lastRenderedPageBreak/>
        <w:t>появились цифровые инструменты учебной деятельности. И это замечательно. Не только школа в той   или   иной   мере   оснащена   цифровым   оборудованием</w:t>
      </w:r>
      <w:r w:rsidR="000D0742">
        <w:rPr>
          <w:rFonts w:ascii="Times New Roman" w:hAnsi="Times New Roman" w:cs="Times New Roman"/>
          <w:sz w:val="24"/>
        </w:rPr>
        <w:t>,   но   и   рюкзак</w:t>
      </w:r>
      <w:r w:rsidR="00804403" w:rsidRPr="00B0342C">
        <w:rPr>
          <w:rFonts w:ascii="Times New Roman" w:hAnsi="Times New Roman" w:cs="Times New Roman"/>
          <w:sz w:val="24"/>
        </w:rPr>
        <w:t xml:space="preserve"> </w:t>
      </w:r>
      <w:r w:rsidR="00804403">
        <w:rPr>
          <w:rFonts w:ascii="Times New Roman" w:hAnsi="Times New Roman" w:cs="Times New Roman"/>
          <w:sz w:val="24"/>
        </w:rPr>
        <w:t xml:space="preserve">ученика  наполнен  </w:t>
      </w:r>
      <w:proofErr w:type="gramStart"/>
      <w:r w:rsidR="00804403">
        <w:rPr>
          <w:rFonts w:ascii="Times New Roman" w:hAnsi="Times New Roman" w:cs="Times New Roman"/>
          <w:sz w:val="24"/>
        </w:rPr>
        <w:t>со</w:t>
      </w:r>
      <w:r w:rsidR="00804403" w:rsidRPr="00B0342C">
        <w:rPr>
          <w:rFonts w:ascii="Times New Roman" w:hAnsi="Times New Roman" w:cs="Times New Roman"/>
          <w:sz w:val="24"/>
        </w:rPr>
        <w:t>временными</w:t>
      </w:r>
      <w:proofErr w:type="gramEnd"/>
      <w:r w:rsidR="00804403" w:rsidRPr="00B0342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804403" w:rsidRPr="00B0342C">
        <w:rPr>
          <w:rFonts w:ascii="Times New Roman" w:hAnsi="Times New Roman" w:cs="Times New Roman"/>
          <w:sz w:val="24"/>
        </w:rPr>
        <w:t>гаджетами</w:t>
      </w:r>
      <w:proofErr w:type="spellEnd"/>
      <w:r w:rsidR="00804403" w:rsidRPr="00B0342C">
        <w:rPr>
          <w:rFonts w:ascii="Times New Roman" w:hAnsi="Times New Roman" w:cs="Times New Roman"/>
          <w:sz w:val="24"/>
        </w:rPr>
        <w:t>.  Как  влияют  или  повлияют новые цифровые инструменты, цифровая трансформация в образовании на</w:t>
      </w:r>
      <w:r w:rsidR="00804403">
        <w:rPr>
          <w:rFonts w:ascii="Times New Roman" w:hAnsi="Times New Roman" w:cs="Times New Roman"/>
          <w:sz w:val="24"/>
        </w:rPr>
        <w:t xml:space="preserve"> </w:t>
      </w:r>
      <w:r w:rsidR="00804403" w:rsidRPr="00AA0F4E">
        <w:rPr>
          <w:rFonts w:ascii="Times New Roman" w:hAnsi="Times New Roman" w:cs="Times New Roman"/>
          <w:sz w:val="24"/>
        </w:rPr>
        <w:t xml:space="preserve">образ   жизни   и </w:t>
      </w:r>
      <w:r w:rsidR="00804403">
        <w:rPr>
          <w:rFonts w:ascii="Times New Roman" w:hAnsi="Times New Roman" w:cs="Times New Roman"/>
          <w:sz w:val="24"/>
        </w:rPr>
        <w:t>  мышления   наших   учеников?</w:t>
      </w:r>
      <w:r w:rsidR="0093307A">
        <w:rPr>
          <w:rFonts w:ascii="Times New Roman" w:hAnsi="Times New Roman" w:cs="Times New Roman"/>
          <w:sz w:val="24"/>
        </w:rPr>
        <w:t xml:space="preserve"> </w:t>
      </w:r>
    </w:p>
    <w:p w:rsidR="00196C8C" w:rsidRDefault="00196C8C" w:rsidP="00C114F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  изменений, обусловленных   цифровой   трансформацией,   уже   идет.   Мы   знаем,   что современные дети разительно отличаются от своих предшественников. Марк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Пренски</w:t>
      </w:r>
      <w:proofErr w:type="spellEnd"/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метко назвал их «цифровые аборигены». Для них цифровая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— способ существования в пространстве и времени с ранних лет. 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  быстрее   ищут   информацию,   они   мобильны,   их   не   пугает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многозадачность.  Это хорошо или плохо? Зачастую такая многозадачность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к поверхностным знаниям, невозможности углубиться в изучаемый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 сосредоточиться.</w:t>
      </w:r>
    </w:p>
    <w:p w:rsidR="002A658A" w:rsidRDefault="00196C8C" w:rsidP="00C114F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  есть   и   другая   сторона:   бездумное   посещение   сайтов,   некритичное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  к   полученной   информации.   Итак,   современные   школьники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ДРУГИЕ, они активно используют цифровые инструменты, и в этом есть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плюсы,  так  и  минусы.  </w:t>
      </w:r>
    </w:p>
    <w:p w:rsidR="00BA34E6" w:rsidRDefault="00196C8C" w:rsidP="00C114F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Остался  последний  вопрос:  «Какие  требования  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предъявляют к учителю?» Как и прежде, роль учителя велика. 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достаточной   ли   мере   учитель   владеет   цифровыми   инструментами?  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проблема. По словам Марка </w:t>
      </w:r>
      <w:proofErr w:type="spellStart"/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Пренски</w:t>
      </w:r>
      <w:proofErr w:type="spellEnd"/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 в большинстве своем в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цифровом пространстве  всего  лишь иммигранты.  А научиться  надо 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многому:  ведь  кроме  того,   что  ребенок  принес  в  портфеле,  в  школе  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  микроскопы,   цифровые   лаборатории,   интерактивные   доски,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</w:t>
      </w:r>
      <w:proofErr w:type="gramEnd"/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 же делать? Меня в таких случаях очень смущает 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учитель любит учить, но не любит учиться? Ведь учить и учиться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стороны одной медали. Надо не только владеть новыми инструментами,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правильно их применять. Хочется подчеркнуть, что в словосочетании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«цифровые   инструменты»   главное   слово   —   инструменты.   Да,   новые,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популярные,   но   всего   лишь   инструменты.   Для   каждого   вида  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подбирать инструмент самый удобный. А еще лучше, если этот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осуществляется в тандеме с самим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учащимся. </w:t>
      </w:r>
    </w:p>
    <w:p w:rsidR="009E169B" w:rsidRPr="002A658A" w:rsidRDefault="00196C8C" w:rsidP="00C114F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анализ содержимого портфеля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ученика помогает учителю в какой-то мере ощутить масштабы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сфере образования и задать себе важные вопросы, от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на которые зависит совершенствование образовательного процесса в</w:t>
      </w:r>
      <w:r w:rsidR="00D5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 цифровой   трансформации  образования.  Хороший  вопрос   важнее</w:t>
      </w:r>
      <w:r w:rsidR="00D5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ответа! Зад</w:t>
      </w:r>
      <w:r w:rsidR="00D5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адим себе эти важные вопросы. А </w:t>
      </w:r>
      <w:r w:rsidRPr="0019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нам даст… время.</w:t>
      </w:r>
    </w:p>
    <w:sectPr w:rsidR="009E169B" w:rsidRPr="002A658A" w:rsidSect="00C11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A6"/>
    <w:rsid w:val="000D0742"/>
    <w:rsid w:val="00196C8C"/>
    <w:rsid w:val="001F3D3C"/>
    <w:rsid w:val="002944A4"/>
    <w:rsid w:val="002A658A"/>
    <w:rsid w:val="00371E3D"/>
    <w:rsid w:val="00457C4D"/>
    <w:rsid w:val="00486AED"/>
    <w:rsid w:val="0049425D"/>
    <w:rsid w:val="004B7D64"/>
    <w:rsid w:val="00527A3F"/>
    <w:rsid w:val="00535040"/>
    <w:rsid w:val="005D684C"/>
    <w:rsid w:val="00796FE3"/>
    <w:rsid w:val="00804403"/>
    <w:rsid w:val="008F58A6"/>
    <w:rsid w:val="0093307A"/>
    <w:rsid w:val="009C5EA5"/>
    <w:rsid w:val="009D7750"/>
    <w:rsid w:val="009E169B"/>
    <w:rsid w:val="00A320CC"/>
    <w:rsid w:val="00A65B8C"/>
    <w:rsid w:val="00B16952"/>
    <w:rsid w:val="00B71D48"/>
    <w:rsid w:val="00B968F3"/>
    <w:rsid w:val="00BA34E6"/>
    <w:rsid w:val="00BD11A3"/>
    <w:rsid w:val="00C114F6"/>
    <w:rsid w:val="00C176D5"/>
    <w:rsid w:val="00C61A8B"/>
    <w:rsid w:val="00CC15F4"/>
    <w:rsid w:val="00CE1B43"/>
    <w:rsid w:val="00D01B92"/>
    <w:rsid w:val="00D5296B"/>
    <w:rsid w:val="00D56989"/>
    <w:rsid w:val="00DB6592"/>
    <w:rsid w:val="00EA1D9F"/>
    <w:rsid w:val="00EA7E30"/>
    <w:rsid w:val="00F0615C"/>
    <w:rsid w:val="00F26F3A"/>
    <w:rsid w:val="00FA28B6"/>
    <w:rsid w:val="00FA6E12"/>
    <w:rsid w:val="00FC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7</cp:revision>
  <dcterms:created xsi:type="dcterms:W3CDTF">2019-11-22T03:01:00Z</dcterms:created>
  <dcterms:modified xsi:type="dcterms:W3CDTF">2020-06-25T11:45:00Z</dcterms:modified>
</cp:coreProperties>
</file>